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C86B1" w14:textId="77777777" w:rsidR="00044D64" w:rsidRPr="00044D64" w:rsidRDefault="00044D64" w:rsidP="00044D64">
      <w:pPr>
        <w:rPr>
          <w:b/>
          <w:bCs/>
          <w:sz w:val="32"/>
          <w:szCs w:val="32"/>
        </w:rPr>
      </w:pPr>
      <w:r w:rsidRPr="00044D64">
        <w:rPr>
          <w:b/>
          <w:bCs/>
          <w:sz w:val="32"/>
          <w:szCs w:val="32"/>
        </w:rPr>
        <w:t xml:space="preserve">Cookies Prohlášení – </w:t>
      </w:r>
      <w:hyperlink r:id="rId5" w:tgtFrame="_blank" w:history="1">
        <w:r w:rsidRPr="00044D64">
          <w:rPr>
            <w:rStyle w:val="Hypertextovodkaz"/>
            <w:b/>
            <w:bCs/>
            <w:sz w:val="32"/>
            <w:szCs w:val="32"/>
          </w:rPr>
          <w:t>www.pavlablackmore.com</w:t>
        </w:r>
      </w:hyperlink>
    </w:p>
    <w:p w14:paraId="37B7F018" w14:textId="77777777" w:rsidR="00044D64" w:rsidRPr="00044D64" w:rsidRDefault="00044D64" w:rsidP="00044D64">
      <w:pPr>
        <w:rPr>
          <w:b/>
          <w:bCs/>
        </w:rPr>
      </w:pPr>
      <w:r w:rsidRPr="00044D64">
        <w:rPr>
          <w:b/>
          <w:bCs/>
        </w:rPr>
        <w:t xml:space="preserve">Toto prohlášení o cookies vysvětluje, jak používáme cookies a podobné technologie na našem webu pro zajištění optimálního uživatelského zážitku, funkčnosti stránek a shromažďování dat pro zlepšení služeb. Cookies jsou malé textové soubory, které váš prohlížeč ukládá na vašem zařízení. Některé cookies jsou nezbytné pro fungování webu, zatímco jiné vyžadují váš souhlas. Toto prohlášení je součástí naší </w:t>
      </w:r>
      <w:hyperlink r:id="rId6" w:tgtFrame="_blank" w:history="1">
        <w:r w:rsidRPr="00044D64">
          <w:rPr>
            <w:rStyle w:val="Hypertextovodkaz"/>
            <w:b/>
            <w:bCs/>
          </w:rPr>
          <w:t>Politiky ochrany osobních údajů</w:t>
        </w:r>
      </w:hyperlink>
      <w:r w:rsidRPr="00044D64">
        <w:rPr>
          <w:b/>
          <w:bCs/>
        </w:rPr>
        <w:t>, kde najdete více informací o zpracování vašich dat.</w:t>
      </w:r>
    </w:p>
    <w:p w14:paraId="2682A09D" w14:textId="77777777" w:rsidR="00044D64" w:rsidRPr="00044D64" w:rsidRDefault="00044D64" w:rsidP="00044D64">
      <w:pPr>
        <w:rPr>
          <w:b/>
          <w:bCs/>
        </w:rPr>
      </w:pPr>
      <w:r w:rsidRPr="00044D64">
        <w:rPr>
          <w:b/>
          <w:bCs/>
        </w:rPr>
        <w:t xml:space="preserve">Podle GDPR a směrnice </w:t>
      </w:r>
      <w:proofErr w:type="spellStart"/>
      <w:r w:rsidRPr="00044D64">
        <w:rPr>
          <w:b/>
          <w:bCs/>
        </w:rPr>
        <w:t>ePrivacy</w:t>
      </w:r>
      <w:proofErr w:type="spellEnd"/>
      <w:r w:rsidRPr="00044D64">
        <w:rPr>
          <w:b/>
          <w:bCs/>
        </w:rPr>
        <w:t xml:space="preserve"> získáváme váš souhlas před použitím jakýchkoli cookies kromě striktně nezbytných. Souhlas musí být svobodný, informovaný a jednoznačný – proto používáme aktivní </w:t>
      </w:r>
      <w:proofErr w:type="spellStart"/>
      <w:r w:rsidRPr="00044D64">
        <w:rPr>
          <w:b/>
          <w:bCs/>
        </w:rPr>
        <w:t>opt</w:t>
      </w:r>
      <w:proofErr w:type="spellEnd"/>
      <w:r w:rsidRPr="00044D64">
        <w:rPr>
          <w:b/>
          <w:bCs/>
        </w:rPr>
        <w:t>-in (např. zaškrtnutí políčka). Můžete souhlas kdykoli odvolat stejně snadno, jak jste ho udělili, bez vlivu na dostupnost základních funkcí webu.</w:t>
      </w:r>
    </w:p>
    <w:p w14:paraId="7C585CFB" w14:textId="77777777" w:rsidR="00044D64" w:rsidRPr="00044D64" w:rsidRDefault="00044D64" w:rsidP="00044D64">
      <w:pPr>
        <w:rPr>
          <w:b/>
          <w:bCs/>
        </w:rPr>
      </w:pPr>
      <w:r w:rsidRPr="00044D64">
        <w:rPr>
          <w:b/>
          <w:bCs/>
        </w:rPr>
        <w:t>Jaké cookies používáme</w:t>
      </w:r>
    </w:p>
    <w:p w14:paraId="64F400FE" w14:textId="77777777" w:rsidR="00044D64" w:rsidRPr="00044D64" w:rsidRDefault="00044D64" w:rsidP="00044D64">
      <w:pPr>
        <w:rPr>
          <w:b/>
          <w:bCs/>
        </w:rPr>
      </w:pPr>
      <w:r w:rsidRPr="00044D64">
        <w:rPr>
          <w:b/>
          <w:bCs/>
        </w:rPr>
        <w:t>Provádíme pravidelný audit cookies, abychom zajistili transparentnost. Níže je kategorizovaný seznam s podrobnostmi o účelu, datech shromažďovaných, době trvání, poskytovateli a zda vyžadují souhlas. Používáme první i třetí strany; data z třetích stran (jako Google nebo Meta) mohou být přenášena do zemí mimo EU (např. USA), kde platí adekvátní ochrana podle standardních smluvních doložek EU.</w:t>
      </w:r>
    </w:p>
    <w:p w14:paraId="7FD6FB31" w14:textId="77777777" w:rsidR="00044D64" w:rsidRPr="00044D64" w:rsidRDefault="00044D64" w:rsidP="00044D64">
      <w:pPr>
        <w:rPr>
          <w:b/>
          <w:bCs/>
        </w:rPr>
      </w:pPr>
      <w:r w:rsidRPr="00044D64">
        <w:rPr>
          <w:b/>
          <w:bCs/>
        </w:rPr>
        <w:t>Nevyhnutelné (technické) cookies</w:t>
      </w:r>
    </w:p>
    <w:p w14:paraId="756F8EB8" w14:textId="77777777" w:rsidR="00044D64" w:rsidRPr="00044D64" w:rsidRDefault="00044D64" w:rsidP="00044D64">
      <w:pPr>
        <w:rPr>
          <w:b/>
          <w:bCs/>
        </w:rPr>
      </w:pPr>
      <w:r w:rsidRPr="00044D64">
        <w:rPr>
          <w:b/>
          <w:bCs/>
        </w:rPr>
        <w:t>Tyto cookies jsou nezbytné pro základní fungování webu a nevyžadují souhlas. Bez nich by web nemohl fungovat správně.</w:t>
      </w:r>
    </w:p>
    <w:p w14:paraId="53C315DD" w14:textId="77777777" w:rsidR="00044D64" w:rsidRPr="00044D64" w:rsidRDefault="00044D64" w:rsidP="00044D64">
      <w:pPr>
        <w:numPr>
          <w:ilvl w:val="0"/>
          <w:numId w:val="6"/>
        </w:numPr>
        <w:rPr>
          <w:b/>
          <w:bCs/>
        </w:rPr>
      </w:pPr>
      <w:r w:rsidRPr="00044D64">
        <w:rPr>
          <w:b/>
          <w:bCs/>
        </w:rPr>
        <w:t>Účel: Základní funkce jako přihlášení, rezervace, navigace a bezpečnost.</w:t>
      </w:r>
    </w:p>
    <w:p w14:paraId="7E2AA436" w14:textId="77777777" w:rsidR="00044D64" w:rsidRPr="00044D64" w:rsidRDefault="00044D64" w:rsidP="00044D64">
      <w:pPr>
        <w:numPr>
          <w:ilvl w:val="0"/>
          <w:numId w:val="6"/>
        </w:numPr>
        <w:rPr>
          <w:b/>
          <w:bCs/>
        </w:rPr>
      </w:pPr>
      <w:r w:rsidRPr="00044D64">
        <w:rPr>
          <w:b/>
          <w:bCs/>
        </w:rPr>
        <w:t>Příklady: Session ID, bezpečnostní tokeny.</w:t>
      </w:r>
    </w:p>
    <w:p w14:paraId="44EA9F28" w14:textId="77777777" w:rsidR="00044D64" w:rsidRPr="00044D64" w:rsidRDefault="00044D64" w:rsidP="00044D64">
      <w:pPr>
        <w:numPr>
          <w:ilvl w:val="0"/>
          <w:numId w:val="6"/>
        </w:numPr>
        <w:rPr>
          <w:b/>
          <w:bCs/>
        </w:rPr>
      </w:pPr>
      <w:r w:rsidRPr="00044D64">
        <w:rPr>
          <w:b/>
          <w:bCs/>
        </w:rPr>
        <w:t xml:space="preserve">Data shromažďovaná: Technické údaje jako IP adresa pro relaci, ale </w:t>
      </w:r>
      <w:proofErr w:type="gramStart"/>
      <w:r w:rsidRPr="00044D64">
        <w:rPr>
          <w:b/>
          <w:bCs/>
        </w:rPr>
        <w:t>anonymizované</w:t>
      </w:r>
      <w:proofErr w:type="gramEnd"/>
      <w:r w:rsidRPr="00044D64">
        <w:rPr>
          <w:b/>
          <w:bCs/>
        </w:rPr>
        <w:t xml:space="preserve"> kde možné.</w:t>
      </w:r>
    </w:p>
    <w:p w14:paraId="77E89EF7" w14:textId="77777777" w:rsidR="00044D64" w:rsidRPr="00044D64" w:rsidRDefault="00044D64" w:rsidP="00044D64">
      <w:pPr>
        <w:numPr>
          <w:ilvl w:val="0"/>
          <w:numId w:val="6"/>
        </w:numPr>
        <w:rPr>
          <w:b/>
          <w:bCs/>
        </w:rPr>
      </w:pPr>
      <w:r w:rsidRPr="00044D64">
        <w:rPr>
          <w:b/>
          <w:bCs/>
        </w:rPr>
        <w:t>Doba trvání: Do ukončení relace (session cookies) nebo max. 1 rok (</w:t>
      </w:r>
      <w:proofErr w:type="spellStart"/>
      <w:r w:rsidRPr="00044D64">
        <w:rPr>
          <w:b/>
          <w:bCs/>
        </w:rPr>
        <w:t>persistent</w:t>
      </w:r>
      <w:proofErr w:type="spellEnd"/>
      <w:r w:rsidRPr="00044D64">
        <w:rPr>
          <w:b/>
          <w:bCs/>
        </w:rPr>
        <w:t>, pokud nutné pro bezpečnost).</w:t>
      </w:r>
    </w:p>
    <w:p w14:paraId="322756FA" w14:textId="77777777" w:rsidR="00044D64" w:rsidRPr="00044D64" w:rsidRDefault="00044D64" w:rsidP="00044D64">
      <w:pPr>
        <w:numPr>
          <w:ilvl w:val="0"/>
          <w:numId w:val="6"/>
        </w:numPr>
        <w:rPr>
          <w:b/>
          <w:bCs/>
        </w:rPr>
      </w:pPr>
      <w:r w:rsidRPr="00044D64">
        <w:rPr>
          <w:b/>
          <w:bCs/>
        </w:rPr>
        <w:t>Poskytovatel: My (první strana).</w:t>
      </w:r>
    </w:p>
    <w:p w14:paraId="2A40885E" w14:textId="77777777" w:rsidR="00044D64" w:rsidRPr="00044D64" w:rsidRDefault="00044D64" w:rsidP="00044D64">
      <w:pPr>
        <w:numPr>
          <w:ilvl w:val="0"/>
          <w:numId w:val="6"/>
        </w:numPr>
        <w:rPr>
          <w:b/>
          <w:bCs/>
        </w:rPr>
      </w:pPr>
      <w:r w:rsidRPr="00044D64">
        <w:rPr>
          <w:b/>
          <w:bCs/>
        </w:rPr>
        <w:t>Souhlas: Nepotřebný, fungují automaticky.</w:t>
      </w:r>
    </w:p>
    <w:p w14:paraId="08BC45EF" w14:textId="77777777" w:rsidR="00044D64" w:rsidRPr="00044D64" w:rsidRDefault="00044D64" w:rsidP="00044D64">
      <w:pPr>
        <w:rPr>
          <w:b/>
          <w:bCs/>
        </w:rPr>
      </w:pPr>
      <w:r w:rsidRPr="00044D64">
        <w:rPr>
          <w:b/>
          <w:bCs/>
        </w:rPr>
        <w:t>Analytické cookies</w:t>
      </w:r>
    </w:p>
    <w:p w14:paraId="39D395C0" w14:textId="77777777" w:rsidR="00044D64" w:rsidRPr="00044D64" w:rsidRDefault="00044D64" w:rsidP="00044D64">
      <w:pPr>
        <w:rPr>
          <w:b/>
          <w:bCs/>
        </w:rPr>
      </w:pPr>
      <w:r w:rsidRPr="00044D64">
        <w:rPr>
          <w:b/>
          <w:bCs/>
        </w:rPr>
        <w:t>Tyto cookies pomáhají analyzovat návštěvnost a chování uživatelů pro zlepšení webu.</w:t>
      </w:r>
    </w:p>
    <w:p w14:paraId="0524BBDF" w14:textId="77777777" w:rsidR="00044D64" w:rsidRPr="00044D64" w:rsidRDefault="00044D64" w:rsidP="00044D64">
      <w:pPr>
        <w:numPr>
          <w:ilvl w:val="0"/>
          <w:numId w:val="7"/>
        </w:numPr>
        <w:rPr>
          <w:b/>
          <w:bCs/>
        </w:rPr>
      </w:pPr>
      <w:r w:rsidRPr="00044D64">
        <w:rPr>
          <w:b/>
          <w:bCs/>
        </w:rPr>
        <w:t>Účel: Shromažďování statistik o návštěvách, stránkách prohlížených a interakcích (např. doba strávená na stránce).</w:t>
      </w:r>
    </w:p>
    <w:p w14:paraId="6D481AAC" w14:textId="77777777" w:rsidR="00044D64" w:rsidRPr="00044D64" w:rsidRDefault="00044D64" w:rsidP="00044D64">
      <w:pPr>
        <w:numPr>
          <w:ilvl w:val="0"/>
          <w:numId w:val="7"/>
        </w:numPr>
        <w:rPr>
          <w:b/>
          <w:bCs/>
        </w:rPr>
      </w:pPr>
      <w:r w:rsidRPr="00044D64">
        <w:rPr>
          <w:b/>
          <w:bCs/>
        </w:rPr>
        <w:t>Příklady: _</w:t>
      </w:r>
      <w:proofErr w:type="spellStart"/>
      <w:r w:rsidRPr="00044D64">
        <w:rPr>
          <w:b/>
          <w:bCs/>
        </w:rPr>
        <w:t>ga</w:t>
      </w:r>
      <w:proofErr w:type="spellEnd"/>
      <w:r w:rsidRPr="00044D64">
        <w:rPr>
          <w:b/>
          <w:bCs/>
        </w:rPr>
        <w:t>, _</w:t>
      </w:r>
      <w:proofErr w:type="spellStart"/>
      <w:r w:rsidRPr="00044D64">
        <w:rPr>
          <w:b/>
          <w:bCs/>
        </w:rPr>
        <w:t>gid</w:t>
      </w:r>
      <w:proofErr w:type="spellEnd"/>
      <w:r w:rsidRPr="00044D64">
        <w:rPr>
          <w:b/>
          <w:bCs/>
        </w:rPr>
        <w:t xml:space="preserve"> – počet návštěv, zdroje návštěvnosti, chování uživatelů.</w:t>
      </w:r>
    </w:p>
    <w:p w14:paraId="02342F53" w14:textId="77777777" w:rsidR="00044D64" w:rsidRPr="00044D64" w:rsidRDefault="00044D64" w:rsidP="00044D64">
      <w:pPr>
        <w:numPr>
          <w:ilvl w:val="0"/>
          <w:numId w:val="7"/>
        </w:numPr>
        <w:rPr>
          <w:b/>
          <w:bCs/>
        </w:rPr>
      </w:pPr>
      <w:r w:rsidRPr="00044D64">
        <w:rPr>
          <w:b/>
          <w:bCs/>
        </w:rPr>
        <w:t>Data shromažďovaná: Anonymizovaná data jako IP adresa (maskovaná), typ zařízení, prohlížeč, stránky navštívené.</w:t>
      </w:r>
    </w:p>
    <w:p w14:paraId="270839ED" w14:textId="77777777" w:rsidR="00044D64" w:rsidRPr="00044D64" w:rsidRDefault="00044D64" w:rsidP="00044D64">
      <w:pPr>
        <w:numPr>
          <w:ilvl w:val="0"/>
          <w:numId w:val="7"/>
        </w:numPr>
        <w:rPr>
          <w:b/>
          <w:bCs/>
        </w:rPr>
      </w:pPr>
      <w:r w:rsidRPr="00044D64">
        <w:rPr>
          <w:b/>
          <w:bCs/>
        </w:rPr>
        <w:t>Doba trvání: Až 2 roky (</w:t>
      </w:r>
      <w:proofErr w:type="spellStart"/>
      <w:r w:rsidRPr="00044D64">
        <w:rPr>
          <w:b/>
          <w:bCs/>
        </w:rPr>
        <w:t>persistent</w:t>
      </w:r>
      <w:proofErr w:type="spellEnd"/>
      <w:r w:rsidRPr="00044D64">
        <w:rPr>
          <w:b/>
          <w:bCs/>
        </w:rPr>
        <w:t xml:space="preserve"> cookies).</w:t>
      </w:r>
    </w:p>
    <w:p w14:paraId="01A30A7A" w14:textId="77777777" w:rsidR="00044D64" w:rsidRPr="00044D64" w:rsidRDefault="00044D64" w:rsidP="00044D64">
      <w:pPr>
        <w:numPr>
          <w:ilvl w:val="0"/>
          <w:numId w:val="7"/>
        </w:numPr>
        <w:rPr>
          <w:b/>
          <w:bCs/>
        </w:rPr>
      </w:pPr>
      <w:r w:rsidRPr="00044D64">
        <w:rPr>
          <w:b/>
          <w:bCs/>
        </w:rPr>
        <w:t xml:space="preserve">Poskytovatel: Google </w:t>
      </w:r>
      <w:proofErr w:type="spellStart"/>
      <w:r w:rsidRPr="00044D64">
        <w:rPr>
          <w:b/>
          <w:bCs/>
        </w:rPr>
        <w:t>Ireland</w:t>
      </w:r>
      <w:proofErr w:type="spellEnd"/>
      <w:r w:rsidRPr="00044D64">
        <w:rPr>
          <w:b/>
          <w:bCs/>
        </w:rPr>
        <w:t xml:space="preserve"> Limited (třetí strana; viz jejich </w:t>
      </w:r>
      <w:hyperlink r:id="rId7" w:tgtFrame="_blank" w:history="1">
        <w:r w:rsidRPr="00044D64">
          <w:rPr>
            <w:rStyle w:val="Hypertextovodkaz"/>
            <w:b/>
            <w:bCs/>
          </w:rPr>
          <w:t>politiku</w:t>
        </w:r>
      </w:hyperlink>
      <w:r w:rsidRPr="00044D64">
        <w:rPr>
          <w:b/>
          <w:bCs/>
        </w:rPr>
        <w:t>).</w:t>
      </w:r>
    </w:p>
    <w:p w14:paraId="66D59879" w14:textId="77777777" w:rsidR="00044D64" w:rsidRPr="00044D64" w:rsidRDefault="00044D64" w:rsidP="00044D64">
      <w:pPr>
        <w:numPr>
          <w:ilvl w:val="0"/>
          <w:numId w:val="7"/>
        </w:numPr>
        <w:rPr>
          <w:b/>
          <w:bCs/>
        </w:rPr>
      </w:pPr>
      <w:r w:rsidRPr="00044D64">
        <w:rPr>
          <w:b/>
          <w:bCs/>
        </w:rPr>
        <w:lastRenderedPageBreak/>
        <w:t>Souhlas: Vyžadován; můžete jej udělit nebo odmítnout v banneru.</w:t>
      </w:r>
    </w:p>
    <w:p w14:paraId="2B4755F7" w14:textId="77777777" w:rsidR="00044D64" w:rsidRPr="00044D64" w:rsidRDefault="00044D64" w:rsidP="00044D64">
      <w:pPr>
        <w:rPr>
          <w:b/>
          <w:bCs/>
        </w:rPr>
      </w:pPr>
      <w:r w:rsidRPr="00044D64">
        <w:rPr>
          <w:b/>
          <w:bCs/>
        </w:rPr>
        <w:t>Funkční cookies</w:t>
      </w:r>
    </w:p>
    <w:p w14:paraId="6AB9BB45" w14:textId="77777777" w:rsidR="00044D64" w:rsidRPr="00044D64" w:rsidRDefault="00044D64" w:rsidP="00044D64">
      <w:pPr>
        <w:rPr>
          <w:b/>
          <w:bCs/>
        </w:rPr>
      </w:pPr>
      <w:r w:rsidRPr="00044D64">
        <w:rPr>
          <w:b/>
          <w:bCs/>
        </w:rPr>
        <w:t>Tyto cookies umožňují personalizaci na základě vašich preferencí.</w:t>
      </w:r>
    </w:p>
    <w:p w14:paraId="72523E66" w14:textId="77777777" w:rsidR="00044D64" w:rsidRPr="00044D64" w:rsidRDefault="00044D64" w:rsidP="00044D64">
      <w:pPr>
        <w:numPr>
          <w:ilvl w:val="0"/>
          <w:numId w:val="8"/>
        </w:numPr>
        <w:rPr>
          <w:b/>
          <w:bCs/>
        </w:rPr>
      </w:pPr>
      <w:r w:rsidRPr="00044D64">
        <w:rPr>
          <w:b/>
          <w:bCs/>
        </w:rPr>
        <w:t>Účel: Připomínání nastavení jako jazyk nebo rezervace pro lepší uživatelský zážitek.</w:t>
      </w:r>
    </w:p>
    <w:p w14:paraId="5830C451" w14:textId="77777777" w:rsidR="00044D64" w:rsidRPr="00044D64" w:rsidRDefault="00044D64" w:rsidP="00044D64">
      <w:pPr>
        <w:numPr>
          <w:ilvl w:val="0"/>
          <w:numId w:val="8"/>
        </w:numPr>
        <w:rPr>
          <w:b/>
          <w:bCs/>
        </w:rPr>
      </w:pPr>
      <w:r w:rsidRPr="00044D64">
        <w:rPr>
          <w:b/>
          <w:bCs/>
        </w:rPr>
        <w:t>Příklady: Jazyková volba, kalendář rezervací.</w:t>
      </w:r>
    </w:p>
    <w:p w14:paraId="61E83B9A" w14:textId="77777777" w:rsidR="00044D64" w:rsidRPr="00044D64" w:rsidRDefault="00044D64" w:rsidP="00044D64">
      <w:pPr>
        <w:numPr>
          <w:ilvl w:val="0"/>
          <w:numId w:val="8"/>
        </w:numPr>
        <w:rPr>
          <w:b/>
          <w:bCs/>
        </w:rPr>
      </w:pPr>
      <w:r w:rsidRPr="00044D64">
        <w:rPr>
          <w:b/>
          <w:bCs/>
        </w:rPr>
        <w:t>Data shromažďovaná: Preference uživatele (např. vybraný jazyk, data rezervací).</w:t>
      </w:r>
    </w:p>
    <w:p w14:paraId="25437D88" w14:textId="77777777" w:rsidR="00044D64" w:rsidRPr="00044D64" w:rsidRDefault="00044D64" w:rsidP="00044D64">
      <w:pPr>
        <w:numPr>
          <w:ilvl w:val="0"/>
          <w:numId w:val="8"/>
        </w:numPr>
        <w:rPr>
          <w:b/>
          <w:bCs/>
        </w:rPr>
      </w:pPr>
      <w:r w:rsidRPr="00044D64">
        <w:rPr>
          <w:b/>
          <w:bCs/>
        </w:rPr>
        <w:t>Doba trvání: Max. 1 rok (</w:t>
      </w:r>
      <w:proofErr w:type="spellStart"/>
      <w:r w:rsidRPr="00044D64">
        <w:rPr>
          <w:b/>
          <w:bCs/>
        </w:rPr>
        <w:t>persistent</w:t>
      </w:r>
      <w:proofErr w:type="spellEnd"/>
      <w:r w:rsidRPr="00044D64">
        <w:rPr>
          <w:b/>
          <w:bCs/>
        </w:rPr>
        <w:t xml:space="preserve"> cookies).</w:t>
      </w:r>
    </w:p>
    <w:p w14:paraId="2933842D" w14:textId="77777777" w:rsidR="00044D64" w:rsidRPr="00044D64" w:rsidRDefault="00044D64" w:rsidP="00044D64">
      <w:pPr>
        <w:numPr>
          <w:ilvl w:val="0"/>
          <w:numId w:val="8"/>
        </w:numPr>
        <w:rPr>
          <w:b/>
          <w:bCs/>
        </w:rPr>
      </w:pPr>
      <w:r w:rsidRPr="00044D64">
        <w:rPr>
          <w:b/>
          <w:bCs/>
        </w:rPr>
        <w:t>Poskytovatel: My (první strana).</w:t>
      </w:r>
    </w:p>
    <w:p w14:paraId="38628DE9" w14:textId="77777777" w:rsidR="00044D64" w:rsidRPr="00044D64" w:rsidRDefault="00044D64" w:rsidP="00044D64">
      <w:pPr>
        <w:numPr>
          <w:ilvl w:val="0"/>
          <w:numId w:val="8"/>
        </w:numPr>
        <w:rPr>
          <w:b/>
          <w:bCs/>
        </w:rPr>
      </w:pPr>
      <w:r w:rsidRPr="00044D64">
        <w:rPr>
          <w:b/>
          <w:bCs/>
        </w:rPr>
        <w:t xml:space="preserve">Souhlas: Vyžadován; </w:t>
      </w:r>
      <w:proofErr w:type="spellStart"/>
      <w:r w:rsidRPr="00044D64">
        <w:rPr>
          <w:b/>
          <w:bCs/>
        </w:rPr>
        <w:t>granularní</w:t>
      </w:r>
      <w:proofErr w:type="spellEnd"/>
      <w:r w:rsidRPr="00044D64">
        <w:rPr>
          <w:b/>
          <w:bCs/>
        </w:rPr>
        <w:t xml:space="preserve"> volba v banneru.</w:t>
      </w:r>
    </w:p>
    <w:p w14:paraId="37EAFC23" w14:textId="77777777" w:rsidR="00044D64" w:rsidRPr="00044D64" w:rsidRDefault="00044D64" w:rsidP="00044D64">
      <w:pPr>
        <w:rPr>
          <w:b/>
          <w:bCs/>
        </w:rPr>
      </w:pPr>
      <w:r w:rsidRPr="00044D64">
        <w:rPr>
          <w:b/>
          <w:bCs/>
        </w:rPr>
        <w:t>Marketingové cookies</w:t>
      </w:r>
    </w:p>
    <w:p w14:paraId="4CD7920C" w14:textId="77777777" w:rsidR="00044D64" w:rsidRPr="00044D64" w:rsidRDefault="00044D64" w:rsidP="00044D64">
      <w:pPr>
        <w:rPr>
          <w:b/>
          <w:bCs/>
        </w:rPr>
      </w:pPr>
      <w:r w:rsidRPr="00044D64">
        <w:rPr>
          <w:b/>
          <w:bCs/>
        </w:rPr>
        <w:t>Tyto cookies slouží k personalizované reklamě a sledování konverzí.</w:t>
      </w:r>
    </w:p>
    <w:p w14:paraId="050AAD35" w14:textId="77777777" w:rsidR="00044D64" w:rsidRPr="00044D64" w:rsidRDefault="00044D64" w:rsidP="00044D64">
      <w:pPr>
        <w:numPr>
          <w:ilvl w:val="0"/>
          <w:numId w:val="9"/>
        </w:numPr>
        <w:rPr>
          <w:b/>
          <w:bCs/>
        </w:rPr>
      </w:pPr>
      <w:r w:rsidRPr="00044D64">
        <w:rPr>
          <w:b/>
          <w:bCs/>
        </w:rPr>
        <w:t>Účel: Sledování interakcí pro cílenou reklamu na jiných platformách.</w:t>
      </w:r>
    </w:p>
    <w:p w14:paraId="05A36B60" w14:textId="77777777" w:rsidR="00044D64" w:rsidRPr="00044D64" w:rsidRDefault="00044D64" w:rsidP="00044D64">
      <w:pPr>
        <w:numPr>
          <w:ilvl w:val="0"/>
          <w:numId w:val="9"/>
        </w:numPr>
        <w:rPr>
          <w:b/>
          <w:bCs/>
        </w:rPr>
      </w:pPr>
      <w:r w:rsidRPr="00044D64">
        <w:rPr>
          <w:b/>
          <w:bCs/>
        </w:rPr>
        <w:t>Příklady: _</w:t>
      </w:r>
      <w:proofErr w:type="spellStart"/>
      <w:r w:rsidRPr="00044D64">
        <w:rPr>
          <w:b/>
          <w:bCs/>
        </w:rPr>
        <w:t>fbp</w:t>
      </w:r>
      <w:proofErr w:type="spellEnd"/>
      <w:r w:rsidRPr="00044D64">
        <w:rPr>
          <w:b/>
          <w:bCs/>
        </w:rPr>
        <w:t xml:space="preserve"> – sledování konverzí a reklamních kampaní.</w:t>
      </w:r>
    </w:p>
    <w:p w14:paraId="695B004A" w14:textId="77777777" w:rsidR="00044D64" w:rsidRPr="00044D64" w:rsidRDefault="00044D64" w:rsidP="00044D64">
      <w:pPr>
        <w:numPr>
          <w:ilvl w:val="0"/>
          <w:numId w:val="9"/>
        </w:numPr>
        <w:rPr>
          <w:b/>
          <w:bCs/>
        </w:rPr>
      </w:pPr>
      <w:r w:rsidRPr="00044D64">
        <w:rPr>
          <w:b/>
          <w:bCs/>
        </w:rPr>
        <w:t>Data shromažďovaná: Chování na webu, IP adresa, interakce s reklamami (pro personalizaci).</w:t>
      </w:r>
    </w:p>
    <w:p w14:paraId="6326FC7C" w14:textId="77777777" w:rsidR="00044D64" w:rsidRPr="00044D64" w:rsidRDefault="00044D64" w:rsidP="00044D64">
      <w:pPr>
        <w:numPr>
          <w:ilvl w:val="0"/>
          <w:numId w:val="9"/>
        </w:numPr>
        <w:rPr>
          <w:b/>
          <w:bCs/>
        </w:rPr>
      </w:pPr>
      <w:r w:rsidRPr="00044D64">
        <w:rPr>
          <w:b/>
          <w:bCs/>
        </w:rPr>
        <w:t>Doba trvání: 90 dní (</w:t>
      </w:r>
      <w:proofErr w:type="spellStart"/>
      <w:r w:rsidRPr="00044D64">
        <w:rPr>
          <w:b/>
          <w:bCs/>
        </w:rPr>
        <w:t>persistent</w:t>
      </w:r>
      <w:proofErr w:type="spellEnd"/>
      <w:r w:rsidRPr="00044D64">
        <w:rPr>
          <w:b/>
          <w:bCs/>
        </w:rPr>
        <w:t xml:space="preserve"> cookies).</w:t>
      </w:r>
    </w:p>
    <w:p w14:paraId="69B10693" w14:textId="77777777" w:rsidR="00044D64" w:rsidRPr="00044D64" w:rsidRDefault="00044D64" w:rsidP="00044D64">
      <w:pPr>
        <w:numPr>
          <w:ilvl w:val="0"/>
          <w:numId w:val="9"/>
        </w:numPr>
        <w:rPr>
          <w:b/>
          <w:bCs/>
        </w:rPr>
      </w:pPr>
      <w:r w:rsidRPr="00044D64">
        <w:rPr>
          <w:b/>
          <w:bCs/>
        </w:rPr>
        <w:t xml:space="preserve">Poskytovatel: Meta </w:t>
      </w:r>
      <w:proofErr w:type="spellStart"/>
      <w:r w:rsidRPr="00044D64">
        <w:rPr>
          <w:b/>
          <w:bCs/>
        </w:rPr>
        <w:t>Platforms</w:t>
      </w:r>
      <w:proofErr w:type="spellEnd"/>
      <w:r w:rsidRPr="00044D64">
        <w:rPr>
          <w:b/>
          <w:bCs/>
        </w:rPr>
        <w:t xml:space="preserve"> </w:t>
      </w:r>
      <w:proofErr w:type="spellStart"/>
      <w:r w:rsidRPr="00044D64">
        <w:rPr>
          <w:b/>
          <w:bCs/>
        </w:rPr>
        <w:t>Ireland</w:t>
      </w:r>
      <w:proofErr w:type="spellEnd"/>
      <w:r w:rsidRPr="00044D64">
        <w:rPr>
          <w:b/>
          <w:bCs/>
        </w:rPr>
        <w:t xml:space="preserve"> Ltd. (třetí strana; viz jejich </w:t>
      </w:r>
      <w:hyperlink r:id="rId8" w:tgtFrame="_blank" w:history="1">
        <w:r w:rsidRPr="00044D64">
          <w:rPr>
            <w:rStyle w:val="Hypertextovodkaz"/>
            <w:b/>
            <w:bCs/>
          </w:rPr>
          <w:t>politiku</w:t>
        </w:r>
      </w:hyperlink>
      <w:r w:rsidRPr="00044D64">
        <w:rPr>
          <w:b/>
          <w:bCs/>
        </w:rPr>
        <w:t>).</w:t>
      </w:r>
    </w:p>
    <w:p w14:paraId="475613F6" w14:textId="77777777" w:rsidR="00044D64" w:rsidRPr="00044D64" w:rsidRDefault="00044D64" w:rsidP="00044D64">
      <w:pPr>
        <w:numPr>
          <w:ilvl w:val="0"/>
          <w:numId w:val="9"/>
        </w:numPr>
        <w:rPr>
          <w:b/>
          <w:bCs/>
        </w:rPr>
      </w:pPr>
      <w:r w:rsidRPr="00044D64">
        <w:rPr>
          <w:b/>
          <w:bCs/>
        </w:rPr>
        <w:t>Souhlas: Vyžadován; můžete odmítnout bez vlivu na základní funkce.</w:t>
      </w:r>
    </w:p>
    <w:p w14:paraId="4C48A70C" w14:textId="77777777" w:rsidR="00044D64" w:rsidRPr="00044D64" w:rsidRDefault="00044D64" w:rsidP="00044D64">
      <w:pPr>
        <w:rPr>
          <w:b/>
          <w:bCs/>
        </w:rPr>
      </w:pPr>
      <w:r w:rsidRPr="00044D64">
        <w:rPr>
          <w:b/>
          <w:bCs/>
        </w:rPr>
        <w:t>Vaše možnosti správy cookies</w:t>
      </w:r>
    </w:p>
    <w:p w14:paraId="1A3D59AB" w14:textId="77777777" w:rsidR="00044D64" w:rsidRPr="00044D64" w:rsidRDefault="00044D64" w:rsidP="00044D64">
      <w:pPr>
        <w:numPr>
          <w:ilvl w:val="0"/>
          <w:numId w:val="10"/>
        </w:numPr>
        <w:rPr>
          <w:b/>
          <w:bCs/>
        </w:rPr>
      </w:pPr>
      <w:r w:rsidRPr="00044D64">
        <w:rPr>
          <w:b/>
          <w:bCs/>
        </w:rPr>
        <w:t xml:space="preserve">Při první návštěvě: Zobrazí se banner s </w:t>
      </w:r>
      <w:proofErr w:type="spellStart"/>
      <w:r w:rsidRPr="00044D64">
        <w:rPr>
          <w:b/>
          <w:bCs/>
        </w:rPr>
        <w:t>granularními</w:t>
      </w:r>
      <w:proofErr w:type="spellEnd"/>
      <w:r w:rsidRPr="00044D64">
        <w:rPr>
          <w:b/>
          <w:bCs/>
        </w:rPr>
        <w:t xml:space="preserve"> volbami – můžete souhlasit s jednotlivými kategoriemi, odmítnout všechny non-</w:t>
      </w:r>
      <w:proofErr w:type="spellStart"/>
      <w:r w:rsidRPr="00044D64">
        <w:rPr>
          <w:b/>
          <w:bCs/>
        </w:rPr>
        <w:t>essential</w:t>
      </w:r>
      <w:proofErr w:type="spellEnd"/>
      <w:r w:rsidRPr="00044D64">
        <w:rPr>
          <w:b/>
          <w:bCs/>
        </w:rPr>
        <w:t xml:space="preserve"> nebo přijmout vše. Žádná předvyplněná políčka; tlačítka "Přijmout" a "Odmítnout" jsou symetrická pro férovost.</w:t>
      </w:r>
    </w:p>
    <w:p w14:paraId="3EA5B496" w14:textId="77777777" w:rsidR="00044D64" w:rsidRPr="00044D64" w:rsidRDefault="00044D64" w:rsidP="00044D64">
      <w:pPr>
        <w:numPr>
          <w:ilvl w:val="0"/>
          <w:numId w:val="10"/>
        </w:numPr>
        <w:rPr>
          <w:b/>
          <w:bCs/>
        </w:rPr>
      </w:pPr>
      <w:r w:rsidRPr="00044D64">
        <w:rPr>
          <w:b/>
          <w:bCs/>
        </w:rPr>
        <w:t>Revize souhlasu: Kdykoli klikněte na "Správa cookies" v patičce webu nebo v banneru pro změnu nastavení.</w:t>
      </w:r>
    </w:p>
    <w:p w14:paraId="760DB28F" w14:textId="77777777" w:rsidR="00044D64" w:rsidRPr="00044D64" w:rsidRDefault="00044D64" w:rsidP="00044D64">
      <w:pPr>
        <w:numPr>
          <w:ilvl w:val="0"/>
          <w:numId w:val="10"/>
        </w:numPr>
        <w:rPr>
          <w:b/>
          <w:bCs/>
        </w:rPr>
      </w:pPr>
      <w:r w:rsidRPr="00044D64">
        <w:rPr>
          <w:b/>
          <w:bCs/>
        </w:rPr>
        <w:t xml:space="preserve">Nastavení prohlížeče: Blokujte nebo smažte cookies přímo v prohlížeči (např. v Chrome: </w:t>
      </w:r>
      <w:proofErr w:type="gramStart"/>
      <w:r w:rsidRPr="00044D64">
        <w:rPr>
          <w:b/>
          <w:bCs/>
        </w:rPr>
        <w:t>Nastavení &gt;</w:t>
      </w:r>
      <w:proofErr w:type="gramEnd"/>
      <w:r w:rsidRPr="00044D64">
        <w:rPr>
          <w:b/>
          <w:bCs/>
        </w:rPr>
        <w:t xml:space="preserve"> Soukromí a </w:t>
      </w:r>
      <w:proofErr w:type="gramStart"/>
      <w:r w:rsidRPr="00044D64">
        <w:rPr>
          <w:b/>
          <w:bCs/>
        </w:rPr>
        <w:t>bezpečnost &gt;</w:t>
      </w:r>
      <w:proofErr w:type="gramEnd"/>
      <w:r w:rsidRPr="00044D64">
        <w:rPr>
          <w:b/>
          <w:bCs/>
        </w:rPr>
        <w:t xml:space="preserve"> Cookies; podobně </w:t>
      </w:r>
      <w:proofErr w:type="gramStart"/>
      <w:r w:rsidRPr="00044D64">
        <w:rPr>
          <w:b/>
          <w:bCs/>
        </w:rPr>
        <w:t>v</w:t>
      </w:r>
      <w:proofErr w:type="gramEnd"/>
      <w:r w:rsidRPr="00044D64">
        <w:rPr>
          <w:b/>
          <w:bCs/>
        </w:rPr>
        <w:t xml:space="preserve"> </w:t>
      </w:r>
      <w:proofErr w:type="spellStart"/>
      <w:r w:rsidRPr="00044D64">
        <w:rPr>
          <w:b/>
          <w:bCs/>
        </w:rPr>
        <w:t>Firefoxu</w:t>
      </w:r>
      <w:proofErr w:type="spellEnd"/>
      <w:r w:rsidRPr="00044D64">
        <w:rPr>
          <w:b/>
          <w:bCs/>
        </w:rPr>
        <w:t xml:space="preserve"> nebo Safari). Návody: </w:t>
      </w:r>
      <w:hyperlink r:id="rId9" w:tgtFrame="_blank" w:history="1">
        <w:r w:rsidRPr="00044D64">
          <w:rPr>
            <w:rStyle w:val="Hypertextovodkaz"/>
            <w:b/>
            <w:bCs/>
          </w:rPr>
          <w:t>Chrome</w:t>
        </w:r>
      </w:hyperlink>
      <w:r w:rsidRPr="00044D64">
        <w:rPr>
          <w:b/>
          <w:bCs/>
        </w:rPr>
        <w:t xml:space="preserve">, </w:t>
      </w:r>
      <w:hyperlink r:id="rId10" w:tgtFrame="_blank" w:history="1">
        <w:r w:rsidRPr="00044D64">
          <w:rPr>
            <w:rStyle w:val="Hypertextovodkaz"/>
            <w:b/>
            <w:bCs/>
          </w:rPr>
          <w:t>Firefox</w:t>
        </w:r>
      </w:hyperlink>
      <w:r w:rsidRPr="00044D64">
        <w:rPr>
          <w:b/>
          <w:bCs/>
        </w:rPr>
        <w:t xml:space="preserve">, </w:t>
      </w:r>
      <w:hyperlink r:id="rId11" w:tgtFrame="_blank" w:history="1">
        <w:r w:rsidRPr="00044D64">
          <w:rPr>
            <w:rStyle w:val="Hypertextovodkaz"/>
            <w:b/>
            <w:bCs/>
          </w:rPr>
          <w:t>Safari</w:t>
        </w:r>
      </w:hyperlink>
      <w:r w:rsidRPr="00044D64">
        <w:rPr>
          <w:b/>
          <w:bCs/>
        </w:rPr>
        <w:t>.</w:t>
      </w:r>
    </w:p>
    <w:p w14:paraId="06881083" w14:textId="77777777" w:rsidR="00044D64" w:rsidRPr="00044D64" w:rsidRDefault="00044D64" w:rsidP="00044D64">
      <w:pPr>
        <w:numPr>
          <w:ilvl w:val="0"/>
          <w:numId w:val="10"/>
        </w:numPr>
        <w:rPr>
          <w:b/>
          <w:bCs/>
        </w:rPr>
      </w:pPr>
      <w:r w:rsidRPr="00044D64">
        <w:rPr>
          <w:b/>
          <w:bCs/>
        </w:rPr>
        <w:t xml:space="preserve">Další nástroje: Používejte rozšíření jako </w:t>
      </w:r>
      <w:proofErr w:type="spellStart"/>
      <w:r w:rsidRPr="00044D64">
        <w:rPr>
          <w:b/>
          <w:bCs/>
        </w:rPr>
        <w:t>uBlock</w:t>
      </w:r>
      <w:proofErr w:type="spellEnd"/>
      <w:r w:rsidRPr="00044D64">
        <w:rPr>
          <w:b/>
          <w:bCs/>
        </w:rPr>
        <w:t xml:space="preserve"> </w:t>
      </w:r>
      <w:proofErr w:type="spellStart"/>
      <w:r w:rsidRPr="00044D64">
        <w:rPr>
          <w:b/>
          <w:bCs/>
        </w:rPr>
        <w:t>Origin</w:t>
      </w:r>
      <w:proofErr w:type="spellEnd"/>
      <w:r w:rsidRPr="00044D64">
        <w:rPr>
          <w:b/>
          <w:bCs/>
        </w:rPr>
        <w:t xml:space="preserve"> nebo navštivte </w:t>
      </w:r>
      <w:hyperlink r:id="rId12" w:tgtFrame="_blank" w:history="1">
        <w:proofErr w:type="spellStart"/>
        <w:r w:rsidRPr="00044D64">
          <w:rPr>
            <w:rStyle w:val="Hypertextovodkaz"/>
            <w:b/>
            <w:bCs/>
          </w:rPr>
          <w:t>Your</w:t>
        </w:r>
        <w:proofErr w:type="spellEnd"/>
        <w:r w:rsidRPr="00044D64">
          <w:rPr>
            <w:rStyle w:val="Hypertextovodkaz"/>
            <w:b/>
            <w:bCs/>
          </w:rPr>
          <w:t xml:space="preserve"> Online </w:t>
        </w:r>
        <w:proofErr w:type="spellStart"/>
        <w:r w:rsidRPr="00044D64">
          <w:rPr>
            <w:rStyle w:val="Hypertextovodkaz"/>
            <w:b/>
            <w:bCs/>
          </w:rPr>
          <w:t>Choices</w:t>
        </w:r>
        <w:proofErr w:type="spellEnd"/>
      </w:hyperlink>
      <w:r w:rsidRPr="00044D64">
        <w:rPr>
          <w:b/>
          <w:bCs/>
        </w:rPr>
        <w:t xml:space="preserve"> pro </w:t>
      </w:r>
      <w:proofErr w:type="spellStart"/>
      <w:r w:rsidRPr="00044D64">
        <w:rPr>
          <w:b/>
          <w:bCs/>
        </w:rPr>
        <w:t>opt</w:t>
      </w:r>
      <w:proofErr w:type="spellEnd"/>
      <w:r w:rsidRPr="00044D64">
        <w:rPr>
          <w:b/>
          <w:bCs/>
        </w:rPr>
        <w:t>-out z reklamních cookies.</w:t>
      </w:r>
    </w:p>
    <w:p w14:paraId="2CEE2F1C" w14:textId="77777777" w:rsidR="00044D64" w:rsidRPr="00044D64" w:rsidRDefault="00044D64" w:rsidP="00044D64">
      <w:pPr>
        <w:rPr>
          <w:b/>
          <w:bCs/>
        </w:rPr>
      </w:pPr>
      <w:r w:rsidRPr="00044D64">
        <w:rPr>
          <w:b/>
          <w:bCs/>
        </w:rPr>
        <w:t>Poznámka: Blokování nevyhnutelných cookies může omezit funkčnost webu (např. nemožnost rezervace). Odmítnutí non-</w:t>
      </w:r>
      <w:proofErr w:type="spellStart"/>
      <w:r w:rsidRPr="00044D64">
        <w:rPr>
          <w:b/>
          <w:bCs/>
        </w:rPr>
        <w:t>essential</w:t>
      </w:r>
      <w:proofErr w:type="spellEnd"/>
      <w:r w:rsidRPr="00044D64">
        <w:rPr>
          <w:b/>
          <w:bCs/>
        </w:rPr>
        <w:t xml:space="preserve"> cookies neovlivní přístup k obsahu.</w:t>
      </w:r>
    </w:p>
    <w:p w14:paraId="4891FD85" w14:textId="77777777" w:rsidR="00044D64" w:rsidRPr="00044D64" w:rsidRDefault="00044D64" w:rsidP="00044D64">
      <w:pPr>
        <w:rPr>
          <w:b/>
          <w:bCs/>
        </w:rPr>
      </w:pPr>
      <w:r w:rsidRPr="00044D64">
        <w:rPr>
          <w:b/>
          <w:bCs/>
        </w:rPr>
        <w:t>Vaše práva podle GDPR</w:t>
      </w:r>
    </w:p>
    <w:p w14:paraId="23B7A193" w14:textId="77777777" w:rsidR="00044D64" w:rsidRPr="00044D64" w:rsidRDefault="00044D64" w:rsidP="00044D64">
      <w:pPr>
        <w:rPr>
          <w:b/>
          <w:bCs/>
        </w:rPr>
      </w:pPr>
      <w:r w:rsidRPr="00044D64">
        <w:rPr>
          <w:b/>
          <w:bCs/>
        </w:rPr>
        <w:t>Jako subjekt údajů máte práva podle GDPR:</w:t>
      </w:r>
    </w:p>
    <w:p w14:paraId="56BE381A" w14:textId="77777777" w:rsidR="00044D64" w:rsidRPr="00044D64" w:rsidRDefault="00044D64" w:rsidP="00044D64">
      <w:pPr>
        <w:numPr>
          <w:ilvl w:val="0"/>
          <w:numId w:val="11"/>
        </w:numPr>
        <w:rPr>
          <w:b/>
          <w:bCs/>
        </w:rPr>
      </w:pPr>
      <w:r w:rsidRPr="00044D64">
        <w:rPr>
          <w:b/>
          <w:bCs/>
        </w:rPr>
        <w:t xml:space="preserve">Přístup k datům: Požádejte o kopii vašich dat e-mailem na </w:t>
      </w:r>
      <w:hyperlink r:id="rId13" w:tgtFrame="_blank" w:history="1">
        <w:r w:rsidRPr="00044D64">
          <w:rPr>
            <w:rStyle w:val="Hypertextovodkaz"/>
            <w:b/>
            <w:bCs/>
          </w:rPr>
          <w:t>pavla@blackmore.cz</w:t>
        </w:r>
      </w:hyperlink>
      <w:r w:rsidRPr="00044D64">
        <w:rPr>
          <w:b/>
          <w:bCs/>
        </w:rPr>
        <w:t>.</w:t>
      </w:r>
    </w:p>
    <w:p w14:paraId="5A7B2405" w14:textId="77777777" w:rsidR="00044D64" w:rsidRPr="00044D64" w:rsidRDefault="00044D64" w:rsidP="00044D64">
      <w:pPr>
        <w:numPr>
          <w:ilvl w:val="0"/>
          <w:numId w:val="11"/>
        </w:numPr>
        <w:rPr>
          <w:b/>
          <w:bCs/>
        </w:rPr>
      </w:pPr>
      <w:r w:rsidRPr="00044D64">
        <w:rPr>
          <w:b/>
          <w:bCs/>
        </w:rPr>
        <w:lastRenderedPageBreak/>
        <w:t>Odvolání souhlasu: Kdykoli přes banner, nastavení nebo e-mail – změna platí okamžitě.</w:t>
      </w:r>
    </w:p>
    <w:p w14:paraId="4121C735" w14:textId="77777777" w:rsidR="00044D64" w:rsidRPr="00044D64" w:rsidRDefault="00044D64" w:rsidP="00044D64">
      <w:pPr>
        <w:numPr>
          <w:ilvl w:val="0"/>
          <w:numId w:val="11"/>
        </w:numPr>
        <w:rPr>
          <w:b/>
          <w:bCs/>
        </w:rPr>
      </w:pPr>
      <w:r w:rsidRPr="00044D64">
        <w:rPr>
          <w:b/>
          <w:bCs/>
        </w:rPr>
        <w:t>Oprava, smazání nebo omezení zpracování: Aplikováno do 30 dnů po ověřené žádosti.</w:t>
      </w:r>
    </w:p>
    <w:p w14:paraId="47E40B9A" w14:textId="77777777" w:rsidR="00044D64" w:rsidRPr="00044D64" w:rsidRDefault="00044D64" w:rsidP="00044D64">
      <w:pPr>
        <w:numPr>
          <w:ilvl w:val="0"/>
          <w:numId w:val="11"/>
        </w:numPr>
        <w:rPr>
          <w:b/>
          <w:bCs/>
        </w:rPr>
      </w:pPr>
      <w:r w:rsidRPr="00044D64">
        <w:rPr>
          <w:b/>
          <w:bCs/>
        </w:rPr>
        <w:t>Přenositelnost dat: Získejte data v strukturovaném formátu.</w:t>
      </w:r>
    </w:p>
    <w:p w14:paraId="129DFA80" w14:textId="77777777" w:rsidR="00044D64" w:rsidRPr="00044D64" w:rsidRDefault="00044D64" w:rsidP="00044D64">
      <w:pPr>
        <w:numPr>
          <w:ilvl w:val="0"/>
          <w:numId w:val="11"/>
        </w:numPr>
        <w:rPr>
          <w:b/>
          <w:bCs/>
        </w:rPr>
      </w:pPr>
      <w:r w:rsidRPr="00044D64">
        <w:rPr>
          <w:b/>
          <w:bCs/>
        </w:rPr>
        <w:t>Stížnosti: Kontaktujte Úřad pro ochranu osobních údajů (</w:t>
      </w:r>
      <w:hyperlink r:id="rId14" w:tgtFrame="_blank" w:history="1">
        <w:r w:rsidRPr="00044D64">
          <w:rPr>
            <w:rStyle w:val="Hypertextovodkaz"/>
            <w:b/>
            <w:bCs/>
          </w:rPr>
          <w:t>www.uoou.cz</w:t>
        </w:r>
      </w:hyperlink>
      <w:r w:rsidRPr="00044D64">
        <w:rPr>
          <w:b/>
          <w:bCs/>
        </w:rPr>
        <w:t>) nebo místní dozorový orgán.</w:t>
      </w:r>
    </w:p>
    <w:p w14:paraId="519FB506" w14:textId="77777777" w:rsidR="00044D64" w:rsidRPr="00044D64" w:rsidRDefault="00044D64" w:rsidP="00044D64">
      <w:pPr>
        <w:rPr>
          <w:b/>
          <w:bCs/>
        </w:rPr>
      </w:pPr>
      <w:r w:rsidRPr="00044D64">
        <w:rPr>
          <w:b/>
          <w:bCs/>
        </w:rPr>
        <w:t>Udržujeme záznamy o souhlasech pro auditní účely.</w:t>
      </w:r>
    </w:p>
    <w:p w14:paraId="76F08DAE" w14:textId="77777777" w:rsidR="00044D64" w:rsidRPr="00044D64" w:rsidRDefault="00044D64" w:rsidP="00044D64">
      <w:pPr>
        <w:rPr>
          <w:b/>
          <w:bCs/>
        </w:rPr>
      </w:pPr>
      <w:r w:rsidRPr="00044D64">
        <w:rPr>
          <w:b/>
          <w:bCs/>
        </w:rPr>
        <w:t>Aktualizace prohlášení</w:t>
      </w:r>
    </w:p>
    <w:p w14:paraId="057838A3" w14:textId="77777777" w:rsidR="00044D64" w:rsidRPr="00044D64" w:rsidRDefault="00044D64" w:rsidP="00044D64">
      <w:pPr>
        <w:rPr>
          <w:b/>
          <w:bCs/>
        </w:rPr>
      </w:pPr>
      <w:r w:rsidRPr="00044D64">
        <w:rPr>
          <w:b/>
          <w:bCs/>
        </w:rPr>
        <w:t>Toto prohlášení kontrolujeme každých 6–12 měsíců nebo při změnách v používání cookies/</w:t>
      </w:r>
      <w:proofErr w:type="spellStart"/>
      <w:r w:rsidRPr="00044D64">
        <w:rPr>
          <w:b/>
          <w:bCs/>
        </w:rPr>
        <w:t>laws</w:t>
      </w:r>
      <w:proofErr w:type="spellEnd"/>
      <w:r w:rsidRPr="00044D64">
        <w:rPr>
          <w:b/>
          <w:bCs/>
        </w:rPr>
        <w:t>. Při významných změnách vás upozorníme a požádáme o nový souhlas.</w:t>
      </w:r>
    </w:p>
    <w:p w14:paraId="70217265" w14:textId="77777777" w:rsidR="00044D64" w:rsidRPr="00044D64" w:rsidRDefault="00044D64" w:rsidP="00044D64">
      <w:pPr>
        <w:rPr>
          <w:b/>
          <w:bCs/>
        </w:rPr>
      </w:pPr>
      <w:r w:rsidRPr="00044D64">
        <w:rPr>
          <w:b/>
          <w:bCs/>
        </w:rPr>
        <w:t xml:space="preserve">Poslední aktualizace: 17. prosince 2025 </w:t>
      </w:r>
      <w:proofErr w:type="spellStart"/>
      <w:r w:rsidRPr="00044D64">
        <w:rPr>
          <w:b/>
          <w:bCs/>
        </w:rPr>
        <w:t>Changelog</w:t>
      </w:r>
      <w:proofErr w:type="spellEnd"/>
      <w:r w:rsidRPr="00044D64">
        <w:rPr>
          <w:b/>
          <w:bCs/>
        </w:rPr>
        <w:t xml:space="preserve">: Přidány detaily o datech shromažďovaných, </w:t>
      </w:r>
      <w:proofErr w:type="spellStart"/>
      <w:r w:rsidRPr="00044D64">
        <w:rPr>
          <w:b/>
          <w:bCs/>
        </w:rPr>
        <w:t>granularním</w:t>
      </w:r>
      <w:proofErr w:type="spellEnd"/>
      <w:r w:rsidRPr="00044D64">
        <w:rPr>
          <w:b/>
          <w:bCs/>
        </w:rPr>
        <w:t xml:space="preserve"> souhlasu a transferu dat mimo EU pro lepší transparentnost.</w:t>
      </w:r>
    </w:p>
    <w:p w14:paraId="4E2E7AD6" w14:textId="77777777" w:rsidR="00044D64" w:rsidRPr="00044D64" w:rsidRDefault="00044D64" w:rsidP="00044D64">
      <w:pPr>
        <w:rPr>
          <w:b/>
          <w:bCs/>
        </w:rPr>
      </w:pPr>
      <w:r w:rsidRPr="00044D64">
        <w:rPr>
          <w:b/>
          <w:bCs/>
        </w:rPr>
        <w:t>Kontakt</w:t>
      </w:r>
    </w:p>
    <w:p w14:paraId="68B662DE" w14:textId="77777777" w:rsidR="00044D64" w:rsidRDefault="00044D64" w:rsidP="00044D64">
      <w:pPr>
        <w:rPr>
          <w:b/>
          <w:bCs/>
        </w:rPr>
      </w:pPr>
      <w:r w:rsidRPr="00044D64">
        <w:rPr>
          <w:b/>
          <w:bCs/>
        </w:rPr>
        <w:t xml:space="preserve">Pro dotazy nebo žádosti: </w:t>
      </w:r>
      <w:hyperlink r:id="rId15" w:tgtFrame="_blank" w:history="1">
        <w:r w:rsidRPr="00044D64">
          <w:rPr>
            <w:rStyle w:val="Hypertextovodkaz"/>
            <w:b/>
            <w:bCs/>
          </w:rPr>
          <w:t>pavla@blackmore.cz</w:t>
        </w:r>
      </w:hyperlink>
      <w:r w:rsidRPr="00044D64">
        <w:rPr>
          <w:b/>
          <w:bCs/>
        </w:rPr>
        <w:t xml:space="preserve"> </w:t>
      </w:r>
    </w:p>
    <w:p w14:paraId="682B3E2E" w14:textId="75F23A60" w:rsidR="00044D64" w:rsidRPr="00044D64" w:rsidRDefault="00044D64" w:rsidP="00044D64">
      <w:pPr>
        <w:rPr>
          <w:b/>
          <w:bCs/>
        </w:rPr>
      </w:pPr>
      <w:r w:rsidRPr="00044D64">
        <w:rPr>
          <w:b/>
          <w:bCs/>
        </w:rPr>
        <w:t>Děkuj</w:t>
      </w:r>
      <w:r>
        <w:rPr>
          <w:b/>
          <w:bCs/>
        </w:rPr>
        <w:t xml:space="preserve">i </w:t>
      </w:r>
      <w:r w:rsidRPr="00044D64">
        <w:rPr>
          <w:b/>
          <w:bCs/>
        </w:rPr>
        <w:t xml:space="preserve">za </w:t>
      </w:r>
      <w:r>
        <w:rPr>
          <w:b/>
          <w:bCs/>
        </w:rPr>
        <w:t xml:space="preserve">vaši </w:t>
      </w:r>
      <w:r w:rsidRPr="00044D64">
        <w:rPr>
          <w:b/>
          <w:bCs/>
        </w:rPr>
        <w:t xml:space="preserve">důvěru! </w:t>
      </w:r>
    </w:p>
    <w:p w14:paraId="1132D3E2" w14:textId="77777777" w:rsidR="00AB6488" w:rsidRDefault="00AB6488"/>
    <w:sectPr w:rsidR="00AB64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86893"/>
    <w:multiLevelType w:val="multilevel"/>
    <w:tmpl w:val="4B9E3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2B376D3"/>
    <w:multiLevelType w:val="multilevel"/>
    <w:tmpl w:val="7B88B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4AA420D"/>
    <w:multiLevelType w:val="multilevel"/>
    <w:tmpl w:val="795C5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615341F"/>
    <w:multiLevelType w:val="multilevel"/>
    <w:tmpl w:val="7BACD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2B68D2"/>
    <w:multiLevelType w:val="multilevel"/>
    <w:tmpl w:val="10DA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1DF5343"/>
    <w:multiLevelType w:val="multilevel"/>
    <w:tmpl w:val="EF86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491A1F2D"/>
    <w:multiLevelType w:val="multilevel"/>
    <w:tmpl w:val="6B00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6345493"/>
    <w:multiLevelType w:val="multilevel"/>
    <w:tmpl w:val="B9E4E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5B3797"/>
    <w:multiLevelType w:val="multilevel"/>
    <w:tmpl w:val="DB7CD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1301CB"/>
    <w:multiLevelType w:val="multilevel"/>
    <w:tmpl w:val="0D608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3D51573"/>
    <w:multiLevelType w:val="multilevel"/>
    <w:tmpl w:val="20282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3984992">
    <w:abstractNumId w:val="5"/>
  </w:num>
  <w:num w:numId="2" w16cid:durableId="1448696975">
    <w:abstractNumId w:val="0"/>
  </w:num>
  <w:num w:numId="3" w16cid:durableId="796725332">
    <w:abstractNumId w:val="4"/>
  </w:num>
  <w:num w:numId="4" w16cid:durableId="1927952731">
    <w:abstractNumId w:val="1"/>
  </w:num>
  <w:num w:numId="5" w16cid:durableId="1609969203">
    <w:abstractNumId w:val="3"/>
  </w:num>
  <w:num w:numId="6" w16cid:durableId="664354965">
    <w:abstractNumId w:val="9"/>
  </w:num>
  <w:num w:numId="7" w16cid:durableId="145752572">
    <w:abstractNumId w:val="8"/>
  </w:num>
  <w:num w:numId="8" w16cid:durableId="331686463">
    <w:abstractNumId w:val="7"/>
  </w:num>
  <w:num w:numId="9" w16cid:durableId="1100680606">
    <w:abstractNumId w:val="10"/>
  </w:num>
  <w:num w:numId="10" w16cid:durableId="1320185091">
    <w:abstractNumId w:val="2"/>
  </w:num>
  <w:num w:numId="11" w16cid:durableId="3895466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488"/>
    <w:rsid w:val="00044D64"/>
    <w:rsid w:val="00212E4D"/>
    <w:rsid w:val="003548A4"/>
    <w:rsid w:val="00534F0B"/>
    <w:rsid w:val="007B39EA"/>
    <w:rsid w:val="0080403B"/>
    <w:rsid w:val="00AB6488"/>
    <w:rsid w:val="00EE55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3D5F1898"/>
  <w15:chartTrackingRefBased/>
  <w15:docId w15:val="{42C6F733-376E-41BB-91AF-5E4D006B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B648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B648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B6488"/>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B6488"/>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B6488"/>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B6488"/>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B6488"/>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B6488"/>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B6488"/>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B6488"/>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B6488"/>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B6488"/>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B6488"/>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B6488"/>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B6488"/>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B6488"/>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B6488"/>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B6488"/>
    <w:rPr>
      <w:rFonts w:eastAsiaTheme="majorEastAsia" w:cstheme="majorBidi"/>
      <w:color w:val="272727" w:themeColor="text1" w:themeTint="D8"/>
    </w:rPr>
  </w:style>
  <w:style w:type="paragraph" w:styleId="Nzev">
    <w:name w:val="Title"/>
    <w:basedOn w:val="Normln"/>
    <w:next w:val="Normln"/>
    <w:link w:val="NzevChar"/>
    <w:uiPriority w:val="10"/>
    <w:qFormat/>
    <w:rsid w:val="00AB648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B6488"/>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B6488"/>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B6488"/>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B6488"/>
    <w:pPr>
      <w:spacing w:before="160"/>
      <w:jc w:val="center"/>
    </w:pPr>
    <w:rPr>
      <w:i/>
      <w:iCs/>
      <w:color w:val="404040" w:themeColor="text1" w:themeTint="BF"/>
    </w:rPr>
  </w:style>
  <w:style w:type="character" w:customStyle="1" w:styleId="CittChar">
    <w:name w:val="Citát Char"/>
    <w:basedOn w:val="Standardnpsmoodstavce"/>
    <w:link w:val="Citt"/>
    <w:uiPriority w:val="29"/>
    <w:rsid w:val="00AB6488"/>
    <w:rPr>
      <w:i/>
      <w:iCs/>
      <w:color w:val="404040" w:themeColor="text1" w:themeTint="BF"/>
    </w:rPr>
  </w:style>
  <w:style w:type="paragraph" w:styleId="Odstavecseseznamem">
    <w:name w:val="List Paragraph"/>
    <w:basedOn w:val="Normln"/>
    <w:uiPriority w:val="34"/>
    <w:qFormat/>
    <w:rsid w:val="00AB6488"/>
    <w:pPr>
      <w:ind w:left="720"/>
      <w:contextualSpacing/>
    </w:pPr>
  </w:style>
  <w:style w:type="character" w:styleId="Zdraznnintenzivn">
    <w:name w:val="Intense Emphasis"/>
    <w:basedOn w:val="Standardnpsmoodstavce"/>
    <w:uiPriority w:val="21"/>
    <w:qFormat/>
    <w:rsid w:val="00AB6488"/>
    <w:rPr>
      <w:i/>
      <w:iCs/>
      <w:color w:val="2F5496" w:themeColor="accent1" w:themeShade="BF"/>
    </w:rPr>
  </w:style>
  <w:style w:type="paragraph" w:styleId="Vrazncitt">
    <w:name w:val="Intense Quote"/>
    <w:basedOn w:val="Normln"/>
    <w:next w:val="Normln"/>
    <w:link w:val="VrazncittChar"/>
    <w:uiPriority w:val="30"/>
    <w:qFormat/>
    <w:rsid w:val="00AB648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B6488"/>
    <w:rPr>
      <w:i/>
      <w:iCs/>
      <w:color w:val="2F5496" w:themeColor="accent1" w:themeShade="BF"/>
    </w:rPr>
  </w:style>
  <w:style w:type="character" w:styleId="Odkazintenzivn">
    <w:name w:val="Intense Reference"/>
    <w:basedOn w:val="Standardnpsmoodstavce"/>
    <w:uiPriority w:val="32"/>
    <w:qFormat/>
    <w:rsid w:val="00AB6488"/>
    <w:rPr>
      <w:b/>
      <w:bCs/>
      <w:smallCaps/>
      <w:color w:val="2F5496" w:themeColor="accent1" w:themeShade="BF"/>
      <w:spacing w:val="5"/>
    </w:rPr>
  </w:style>
  <w:style w:type="character" w:styleId="Hypertextovodkaz">
    <w:name w:val="Hyperlink"/>
    <w:basedOn w:val="Standardnpsmoodstavce"/>
    <w:uiPriority w:val="99"/>
    <w:unhideWhenUsed/>
    <w:rsid w:val="00AB6488"/>
    <w:rPr>
      <w:color w:val="0563C1" w:themeColor="hyperlink"/>
      <w:u w:val="single"/>
    </w:rPr>
  </w:style>
  <w:style w:type="character" w:styleId="Nevyeenzmnka">
    <w:name w:val="Unresolved Mention"/>
    <w:basedOn w:val="Standardnpsmoodstavce"/>
    <w:uiPriority w:val="99"/>
    <w:semiHidden/>
    <w:unhideWhenUsed/>
    <w:rsid w:val="00AB64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acebook.com/privacy/policy?referrer=grok.com" TargetMode="External"/><Relationship Id="rId13" Type="http://schemas.openxmlformats.org/officeDocument/2006/relationships/hyperlink" Target="mailto:pavla@blackmore.cz?referrer=grok.com" TargetMode="External"/><Relationship Id="rId3" Type="http://schemas.openxmlformats.org/officeDocument/2006/relationships/settings" Target="settings.xml"/><Relationship Id="rId7" Type="http://schemas.openxmlformats.org/officeDocument/2006/relationships/hyperlink" Target="https://policies.google.com/privacy?referrer=grok.com" TargetMode="External"/><Relationship Id="rId12" Type="http://schemas.openxmlformats.org/officeDocument/2006/relationships/hyperlink" Target="https://www.youronlinechoices.com/?referrer=grok.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avlablackmore.com/politika-ochrany-osobnich-udaju?referrer=grok.com" TargetMode="External"/><Relationship Id="rId11" Type="http://schemas.openxmlformats.org/officeDocument/2006/relationships/hyperlink" Target="https://support.apple.com/guide/safari/manage-cookies-and-website-data-sfri11471/mac?referrer=grok.com" TargetMode="External"/><Relationship Id="rId5" Type="http://schemas.openxmlformats.org/officeDocument/2006/relationships/hyperlink" Target="http://www.pavlablackmore.com/?referrer=grok.com" TargetMode="External"/><Relationship Id="rId15" Type="http://schemas.openxmlformats.org/officeDocument/2006/relationships/hyperlink" Target="mailto:pavla@blackmore.cz?referrer=grok.com" TargetMode="External"/><Relationship Id="rId10" Type="http://schemas.openxmlformats.org/officeDocument/2006/relationships/hyperlink" Target="https://support.mozilla.org/en-US/kb/block-websites-storing-cookies-site-data-firefox?referrer=grok.com" TargetMode="External"/><Relationship Id="rId4" Type="http://schemas.openxmlformats.org/officeDocument/2006/relationships/webSettings" Target="webSettings.xml"/><Relationship Id="rId9" Type="http://schemas.openxmlformats.org/officeDocument/2006/relationships/hyperlink" Target="https://support.google.com/chrome/answer/95647?referrer=grok.com" TargetMode="External"/><Relationship Id="rId14" Type="http://schemas.openxmlformats.org/officeDocument/2006/relationships/hyperlink" Target="http://www.uoou.cz/?referrer=grok.com"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889</Words>
  <Characters>5248</Characters>
  <Application>Microsoft Office Word</Application>
  <DocSecurity>0</DocSecurity>
  <Lines>43</Lines>
  <Paragraphs>12</Paragraphs>
  <ScaleCrop>false</ScaleCrop>
  <Company/>
  <LinksUpToDate>false</LinksUpToDate>
  <CharactersWithSpaces>6125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Pavla Blackmore</dc:creator>
  <cp:keywords/>
  <dc:description/>
  <cp:lastModifiedBy>Pavla Blackmore</cp:lastModifiedBy>
  <cp:revision>4</cp:revision>
  <dcterms:created xsi:type="dcterms:W3CDTF">2025-12-05T07:59:00Z</dcterms:created>
  <dcterms:modified xsi:type="dcterms:W3CDTF">2025-12-17T13:50:00Z</dcterms:modified>
</cp:coreProperties>
</file>